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C07" w:rsidRPr="00F62CDC" w:rsidRDefault="008B1C07" w:rsidP="008B1C07">
      <w:pPr>
        <w:rPr>
          <w:rFonts w:asciiTheme="majorHAnsi" w:hAnsiTheme="majorHAnsi"/>
          <w:sz w:val="28"/>
          <w:szCs w:val="28"/>
          <w:u w:val="single"/>
        </w:rPr>
      </w:pPr>
      <w:r w:rsidRPr="00F62CDC">
        <w:rPr>
          <w:rFonts w:asciiTheme="majorHAnsi" w:hAnsiTheme="majorHAnsi"/>
          <w:sz w:val="28"/>
          <w:szCs w:val="28"/>
          <w:u w:val="single"/>
        </w:rPr>
        <w:fldChar w:fldCharType="begin">
          <w:ffData>
            <w:name w:val="ApplicantName"/>
            <w:enabled/>
            <w:calcOnExit w:val="0"/>
            <w:textInput/>
          </w:ffData>
        </w:fldChar>
      </w:r>
      <w:r w:rsidRPr="00F62CDC">
        <w:rPr>
          <w:rFonts w:asciiTheme="majorHAnsi" w:hAnsiTheme="majorHAnsi"/>
          <w:sz w:val="28"/>
          <w:szCs w:val="28"/>
          <w:u w:val="single"/>
        </w:rPr>
        <w:instrText xml:space="preserve"> FORMTEXT </w:instrText>
      </w:r>
      <w:r w:rsidRPr="00F62CDC">
        <w:rPr>
          <w:rFonts w:asciiTheme="majorHAnsi" w:hAnsiTheme="majorHAnsi"/>
          <w:sz w:val="28"/>
          <w:szCs w:val="28"/>
          <w:u w:val="single"/>
        </w:rPr>
      </w:r>
      <w:r w:rsidRPr="00F62CDC">
        <w:rPr>
          <w:rFonts w:asciiTheme="majorHAnsi" w:hAnsiTheme="majorHAnsi"/>
          <w:sz w:val="28"/>
          <w:szCs w:val="28"/>
          <w:u w:val="single"/>
        </w:rPr>
        <w:fldChar w:fldCharType="separate"/>
      </w:r>
      <w:bookmarkStart w:id="0" w:name="_GoBack"/>
      <w:r w:rsidRPr="00F62CDC">
        <w:rPr>
          <w:rFonts w:asciiTheme="majorHAnsi" w:eastAsia="MS Mincho" w:hAnsiTheme="majorHAnsi" w:cs="MS Mincho"/>
          <w:sz w:val="28"/>
          <w:szCs w:val="28"/>
          <w:u w:val="single"/>
        </w:rPr>
        <w:t>     </w:t>
      </w:r>
      <w:bookmarkEnd w:id="0"/>
      <w:r w:rsidRPr="00F62CDC">
        <w:rPr>
          <w:rFonts w:asciiTheme="majorHAnsi" w:hAnsiTheme="majorHAnsi"/>
          <w:sz w:val="28"/>
          <w:szCs w:val="28"/>
          <w:u w:val="single"/>
        </w:rPr>
        <w:fldChar w:fldCharType="end"/>
      </w:r>
    </w:p>
    <w:p w:rsidR="008B1C07" w:rsidRPr="00F62CDC" w:rsidRDefault="008B1C07" w:rsidP="008B1C07">
      <w:pPr>
        <w:pStyle w:val="BodyText"/>
        <w:spacing w:after="0"/>
        <w:rPr>
          <w:rFonts w:asciiTheme="majorHAnsi" w:hAnsiTheme="majorHAnsi"/>
          <w:i/>
          <w:sz w:val="20"/>
        </w:rPr>
      </w:pPr>
      <w:r w:rsidRPr="00F62CDC">
        <w:rPr>
          <w:rFonts w:asciiTheme="majorHAnsi" w:hAnsiTheme="majorHAnsi"/>
          <w:i/>
          <w:sz w:val="20"/>
        </w:rPr>
        <w:t>Name of RFP Bidder</w:t>
      </w:r>
    </w:p>
    <w:p w:rsidR="008B1C07" w:rsidRPr="00F62CDC" w:rsidRDefault="008B1C07" w:rsidP="008B1C07">
      <w:pPr>
        <w:pStyle w:val="BodyText"/>
        <w:spacing w:after="0"/>
        <w:rPr>
          <w:rFonts w:asciiTheme="majorHAnsi" w:hAnsiTheme="majorHAnsi"/>
          <w:i/>
          <w:sz w:val="20"/>
        </w:rPr>
      </w:pPr>
    </w:p>
    <w:p w:rsidR="008B1C07" w:rsidRPr="00F62CDC" w:rsidRDefault="008B1C07" w:rsidP="008B1C07">
      <w:pPr>
        <w:pStyle w:val="BodyText"/>
        <w:spacing w:after="0"/>
        <w:rPr>
          <w:rFonts w:asciiTheme="majorHAnsi" w:hAnsiTheme="majorHAnsi" w:cs="Times New Roman"/>
          <w:b/>
          <w:smallCaps/>
          <w:color w:val="0070C0"/>
          <w:sz w:val="28"/>
          <w:szCs w:val="28"/>
        </w:rPr>
      </w:pPr>
      <w:proofErr w:type="gramStart"/>
      <w:r w:rsidRPr="00F62CDC">
        <w:rPr>
          <w:rFonts w:asciiTheme="majorHAnsi" w:hAnsiTheme="majorHAnsi" w:cs="Times New Roman"/>
          <w:b/>
          <w:smallCaps/>
          <w:color w:val="0070C0"/>
          <w:sz w:val="28"/>
          <w:szCs w:val="28"/>
        </w:rPr>
        <w:t>DELAY (GUARANTY) INSERT</w:t>
      </w:r>
      <w:proofErr w:type="gramEnd"/>
      <w:r w:rsidRPr="00F62CDC">
        <w:rPr>
          <w:rFonts w:asciiTheme="majorHAnsi" w:hAnsiTheme="majorHAnsi" w:cs="Times New Roman"/>
          <w:b/>
          <w:smallCaps/>
          <w:color w:val="0070C0"/>
          <w:sz w:val="28"/>
          <w:szCs w:val="28"/>
        </w:rPr>
        <w:t xml:space="preserve"> (#P</w:t>
      </w:r>
      <w:r w:rsidR="00195DFD" w:rsidRPr="00F62CDC">
        <w:rPr>
          <w:rFonts w:asciiTheme="majorHAnsi" w:hAnsiTheme="majorHAnsi" w:cs="Times New Roman"/>
          <w:b/>
          <w:smallCaps/>
          <w:color w:val="0070C0"/>
          <w:sz w:val="28"/>
          <w:szCs w:val="28"/>
        </w:rPr>
        <w:t>2</w:t>
      </w:r>
      <w:r w:rsidRPr="00F62CDC">
        <w:rPr>
          <w:rFonts w:asciiTheme="majorHAnsi" w:hAnsiTheme="majorHAnsi" w:cs="Times New Roman"/>
          <w:b/>
          <w:smallCaps/>
          <w:color w:val="0070C0"/>
          <w:sz w:val="28"/>
          <w:szCs w:val="28"/>
        </w:rPr>
        <w:t>-</w:t>
      </w:r>
      <w:r w:rsidR="00195DFD" w:rsidRPr="00F62CDC">
        <w:rPr>
          <w:rFonts w:asciiTheme="majorHAnsi" w:hAnsiTheme="majorHAnsi" w:cs="Times New Roman"/>
          <w:b/>
          <w:smallCaps/>
          <w:color w:val="0070C0"/>
          <w:sz w:val="28"/>
          <w:szCs w:val="28"/>
        </w:rPr>
        <w:t>4</w:t>
      </w:r>
      <w:r w:rsidRPr="00F62CDC">
        <w:rPr>
          <w:rFonts w:asciiTheme="majorHAnsi" w:hAnsiTheme="majorHAnsi" w:cs="Times New Roman"/>
          <w:b/>
          <w:smallCaps/>
          <w:color w:val="0070C0"/>
          <w:sz w:val="28"/>
          <w:szCs w:val="28"/>
        </w:rPr>
        <w:t>)</w:t>
      </w:r>
    </w:p>
    <w:p w:rsidR="008B1C07" w:rsidRPr="00F62CDC" w:rsidRDefault="008B1C07" w:rsidP="008B1C07">
      <w:pPr>
        <w:pStyle w:val="BodyText"/>
        <w:spacing w:after="0"/>
        <w:rPr>
          <w:rFonts w:asciiTheme="majorHAnsi" w:hAnsiTheme="majorHAnsi" w:cs="Times New Roman"/>
        </w:rPr>
      </w:pPr>
      <w:r w:rsidRPr="00F62CDC">
        <w:rPr>
          <w:rFonts w:asciiTheme="majorHAnsi" w:hAnsiTheme="majorHAnsi" w:cs="Times New Roman"/>
        </w:rPr>
        <w:t>(</w:t>
      </w:r>
      <w:r w:rsidR="00195DFD" w:rsidRPr="00F62CDC">
        <w:rPr>
          <w:rFonts w:asciiTheme="majorHAnsi" w:hAnsiTheme="majorHAnsi" w:cs="Times New Roman"/>
          <w:i/>
          <w:u w:val="single"/>
        </w:rPr>
        <w:t>Second</w:t>
      </w:r>
      <w:r w:rsidRPr="00F62CDC">
        <w:rPr>
          <w:rFonts w:asciiTheme="majorHAnsi" w:hAnsiTheme="majorHAnsi" w:cs="Times New Roman"/>
          <w:i/>
          <w:u w:val="single"/>
        </w:rPr>
        <w:t xml:space="preserve"> Item</w:t>
      </w:r>
      <w:r w:rsidR="00195DFD" w:rsidRPr="00F62CDC">
        <w:rPr>
          <w:rFonts w:asciiTheme="majorHAnsi" w:hAnsiTheme="majorHAnsi" w:cs="Times New Roman"/>
        </w:rPr>
        <w:t xml:space="preserve"> in Section 3 of the Part 2</w:t>
      </w:r>
      <w:r w:rsidRPr="00F62CDC">
        <w:rPr>
          <w:rFonts w:asciiTheme="majorHAnsi" w:hAnsiTheme="majorHAnsi" w:cs="Times New Roman"/>
        </w:rPr>
        <w:t xml:space="preserve"> Form)</w:t>
      </w:r>
    </w:p>
    <w:p w:rsidR="008B1C07" w:rsidRPr="00F62CDC" w:rsidRDefault="008B1C07" w:rsidP="008B1C07">
      <w:pPr>
        <w:pStyle w:val="BodyText"/>
        <w:spacing w:after="0"/>
        <w:rPr>
          <w:rFonts w:asciiTheme="majorHAnsi" w:hAnsiTheme="majorHAnsi" w:cs="Times New Roman"/>
          <w:b/>
          <w:smallCaps/>
          <w:color w:val="0070C0"/>
          <w:sz w:val="28"/>
          <w:szCs w:val="28"/>
        </w:rPr>
      </w:pPr>
    </w:p>
    <w:p w:rsidR="00B14560" w:rsidRPr="00F62CDC" w:rsidRDefault="00B14560" w:rsidP="00B14560">
      <w:pPr>
        <w:ind w:left="1440" w:hanging="1440"/>
        <w:rPr>
          <w:rFonts w:asciiTheme="majorHAnsi" w:eastAsiaTheme="minorEastAsia" w:hAnsiTheme="majorHAnsi"/>
          <w:b/>
          <w:szCs w:val="22"/>
          <w:lang w:val="en-GB" w:eastAsia="ja-JP"/>
        </w:rPr>
      </w:pPr>
      <w:r w:rsidRPr="00F62CDC">
        <w:rPr>
          <w:rFonts w:asciiTheme="majorHAnsi" w:eastAsiaTheme="minorEastAsia" w:hAnsiTheme="majorHAnsi"/>
          <w:b/>
          <w:color w:val="FF0000"/>
          <w:szCs w:val="22"/>
          <w:u w:val="double"/>
          <w:lang w:val="en-GB" w:eastAsia="ja-JP"/>
        </w:rPr>
        <w:t>Please note!</w:t>
      </w:r>
      <w:r w:rsidRPr="00F62CDC">
        <w:rPr>
          <w:rFonts w:asciiTheme="majorHAnsi" w:hAnsiTheme="majorHAnsi"/>
          <w:b/>
          <w:color w:val="FF0000"/>
          <w:szCs w:val="22"/>
        </w:rPr>
        <w:t xml:space="preserve">  </w:t>
      </w:r>
      <w:r w:rsidRPr="00F62CDC">
        <w:rPr>
          <w:rFonts w:asciiTheme="majorHAnsi" w:eastAsiaTheme="minorEastAsia" w:hAnsiTheme="majorHAnsi"/>
          <w:b/>
          <w:szCs w:val="22"/>
          <w:lang w:val="en-GB" w:eastAsia="ja-JP"/>
        </w:rPr>
        <w:t>RFP Bidders relying on the financial standing of an RFP Guarantor must submit one (but ONLY one) of Insert #P2-3 or Insert #P2-4.</w:t>
      </w:r>
    </w:p>
    <w:p w:rsidR="008B1C07" w:rsidRPr="00F62CDC" w:rsidRDefault="008B1C07" w:rsidP="008B1C07">
      <w:pPr>
        <w:pStyle w:val="BodyText"/>
        <w:spacing w:after="0"/>
        <w:rPr>
          <w:rFonts w:asciiTheme="majorHAnsi" w:hAnsiTheme="majorHAnsi"/>
          <w:i/>
          <w:sz w:val="20"/>
        </w:rPr>
      </w:pPr>
    </w:p>
    <w:p w:rsidR="00B14560" w:rsidRPr="00F62CDC" w:rsidRDefault="00B14560" w:rsidP="008B1C07">
      <w:pPr>
        <w:pStyle w:val="BodyText"/>
        <w:spacing w:after="0"/>
        <w:rPr>
          <w:rFonts w:asciiTheme="majorHAnsi" w:hAnsiTheme="majorHAnsi"/>
          <w:i/>
          <w:sz w:val="20"/>
        </w:rPr>
      </w:pPr>
    </w:p>
    <w:p w:rsidR="008B1C07" w:rsidRPr="00F62CDC" w:rsidRDefault="008B1C07" w:rsidP="008B1C07">
      <w:pPr>
        <w:pStyle w:val="BodyText"/>
        <w:jc w:val="both"/>
        <w:rPr>
          <w:rFonts w:asciiTheme="majorHAnsi" w:hAnsiTheme="majorHAnsi" w:cs="Times New Roman"/>
          <w:sz w:val="22"/>
          <w:szCs w:val="22"/>
        </w:rPr>
      </w:pPr>
      <w:r w:rsidRPr="00F62CDC">
        <w:rPr>
          <w:rFonts w:asciiTheme="majorHAnsi" w:hAnsiTheme="majorHAnsi" w:cs="Times New Roman"/>
          <w:sz w:val="22"/>
          <w:szCs w:val="22"/>
        </w:rPr>
        <w:t xml:space="preserve">I, </w:t>
      </w:r>
      <w:r w:rsidRPr="00F62CDC">
        <w:rPr>
          <w:rFonts w:asciiTheme="majorHAnsi" w:hAnsiTheme="majorHAnsi"/>
          <w:sz w:val="22"/>
          <w:szCs w:val="22"/>
          <w:u w:val="single"/>
        </w:rPr>
        <w:fldChar w:fldCharType="begin">
          <w:ffData>
            <w:name w:val="ApplicantName"/>
            <w:enabled/>
            <w:calcOnExit w:val="0"/>
            <w:textInput/>
          </w:ffData>
        </w:fldChar>
      </w:r>
      <w:r w:rsidRPr="00F62CDC">
        <w:rPr>
          <w:rFonts w:asciiTheme="majorHAnsi" w:hAnsiTheme="majorHAnsi"/>
          <w:sz w:val="22"/>
          <w:szCs w:val="22"/>
          <w:u w:val="single"/>
        </w:rPr>
        <w:instrText xml:space="preserve"> FORMTEXT </w:instrText>
      </w:r>
      <w:r w:rsidRPr="00F62CDC">
        <w:rPr>
          <w:rFonts w:asciiTheme="majorHAnsi" w:hAnsiTheme="majorHAnsi"/>
          <w:sz w:val="22"/>
          <w:szCs w:val="22"/>
          <w:u w:val="single"/>
        </w:rPr>
      </w:r>
      <w:r w:rsidRPr="00F62CDC">
        <w:rPr>
          <w:rFonts w:asciiTheme="majorHAnsi" w:hAnsiTheme="majorHAnsi"/>
          <w:sz w:val="22"/>
          <w:szCs w:val="22"/>
          <w:u w:val="single"/>
        </w:rPr>
        <w:fldChar w:fldCharType="separate"/>
      </w:r>
      <w:r w:rsidRPr="00F62CDC">
        <w:rPr>
          <w:rFonts w:asciiTheme="majorHAnsi" w:hAnsiTheme="majorHAnsi"/>
          <w:noProof/>
          <w:sz w:val="22"/>
          <w:szCs w:val="22"/>
          <w:u w:val="single"/>
        </w:rPr>
        <w:t> </w:t>
      </w:r>
      <w:r w:rsidRPr="00F62CDC">
        <w:rPr>
          <w:rFonts w:asciiTheme="majorHAnsi" w:hAnsiTheme="majorHAnsi"/>
          <w:noProof/>
          <w:sz w:val="22"/>
          <w:szCs w:val="22"/>
          <w:u w:val="single"/>
        </w:rPr>
        <w:t> </w:t>
      </w:r>
      <w:r w:rsidRPr="00F62CDC">
        <w:rPr>
          <w:rFonts w:asciiTheme="majorHAnsi" w:hAnsiTheme="majorHAnsi"/>
          <w:noProof/>
          <w:sz w:val="22"/>
          <w:szCs w:val="22"/>
          <w:u w:val="single"/>
        </w:rPr>
        <w:t> </w:t>
      </w:r>
      <w:r w:rsidRPr="00F62CDC">
        <w:rPr>
          <w:rFonts w:asciiTheme="majorHAnsi" w:hAnsiTheme="majorHAnsi"/>
          <w:noProof/>
          <w:sz w:val="22"/>
          <w:szCs w:val="22"/>
          <w:u w:val="single"/>
        </w:rPr>
        <w:t> </w:t>
      </w:r>
      <w:r w:rsidRPr="00F62CDC">
        <w:rPr>
          <w:rFonts w:asciiTheme="majorHAnsi" w:hAnsiTheme="majorHAnsi"/>
          <w:noProof/>
          <w:sz w:val="22"/>
          <w:szCs w:val="22"/>
          <w:u w:val="single"/>
        </w:rPr>
        <w:t> </w:t>
      </w:r>
      <w:r w:rsidRPr="00F62CDC">
        <w:rPr>
          <w:rFonts w:asciiTheme="majorHAnsi" w:hAnsiTheme="majorHAnsi"/>
          <w:sz w:val="22"/>
          <w:szCs w:val="22"/>
          <w:u w:val="single"/>
        </w:rPr>
        <w:fldChar w:fldCharType="end"/>
      </w:r>
      <w:r w:rsidRPr="00F62CDC">
        <w:rPr>
          <w:rFonts w:asciiTheme="majorHAnsi" w:hAnsiTheme="majorHAnsi"/>
          <w:sz w:val="22"/>
          <w:szCs w:val="22"/>
        </w:rPr>
        <w:t xml:space="preserve"> </w:t>
      </w:r>
      <w:r w:rsidRPr="00F62CDC">
        <w:rPr>
          <w:rFonts w:asciiTheme="majorHAnsi" w:hAnsiTheme="majorHAnsi" w:cs="Times New Roman"/>
          <w:sz w:val="22"/>
          <w:szCs w:val="22"/>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Guaranty Insert (#P</w:t>
      </w:r>
      <w:r w:rsidR="00A57D11" w:rsidRPr="00F62CDC">
        <w:rPr>
          <w:rFonts w:asciiTheme="majorHAnsi" w:hAnsiTheme="majorHAnsi" w:cs="Times New Roman"/>
          <w:sz w:val="22"/>
          <w:szCs w:val="22"/>
        </w:rPr>
        <w:t>2</w:t>
      </w:r>
      <w:r w:rsidRPr="00F62CDC">
        <w:rPr>
          <w:rFonts w:asciiTheme="majorHAnsi" w:hAnsiTheme="majorHAnsi" w:cs="Times New Roman"/>
          <w:sz w:val="22"/>
          <w:szCs w:val="22"/>
        </w:rPr>
        <w:t>-</w:t>
      </w:r>
      <w:r w:rsidR="00A57D11" w:rsidRPr="00F62CDC">
        <w:rPr>
          <w:rFonts w:asciiTheme="majorHAnsi" w:hAnsiTheme="majorHAnsi" w:cs="Times New Roman"/>
          <w:sz w:val="22"/>
          <w:szCs w:val="22"/>
        </w:rPr>
        <w:t>3</w:t>
      </w:r>
      <w:r w:rsidRPr="00F62CDC">
        <w:rPr>
          <w:rFonts w:asciiTheme="majorHAnsi" w:hAnsiTheme="majorHAnsi" w:cs="Times New Roman"/>
          <w:sz w:val="22"/>
          <w:szCs w:val="22"/>
        </w:rPr>
        <w:t>) by 12 PM (noon) EPT on the day after such notification is received.</w:t>
      </w:r>
    </w:p>
    <w:p w:rsidR="008B1C07" w:rsidRPr="00F62CDC" w:rsidRDefault="008B1C07" w:rsidP="008B1C07">
      <w:pPr>
        <w:pStyle w:val="BodyText"/>
        <w:jc w:val="both"/>
        <w:rPr>
          <w:rFonts w:asciiTheme="majorHAnsi" w:hAnsiTheme="majorHAnsi"/>
        </w:rPr>
      </w:pPr>
    </w:p>
    <w:p w:rsidR="008B1C07" w:rsidRPr="00F62CDC" w:rsidRDefault="008B1C07" w:rsidP="008B1C07">
      <w:pPr>
        <w:pStyle w:val="BodyText"/>
        <w:jc w:val="both"/>
        <w:rPr>
          <w:rFonts w:asciiTheme="majorHAnsi" w:hAnsiTheme="majorHAnsi"/>
        </w:rPr>
      </w:pPr>
    </w:p>
    <w:p w:rsidR="008B1C07" w:rsidRPr="00F62CDC" w:rsidRDefault="00CF5B68" w:rsidP="00CF5B68">
      <w:pPr>
        <w:ind w:firstLine="720"/>
        <w:jc w:val="both"/>
        <w:rPr>
          <w:rFonts w:asciiTheme="majorHAnsi" w:hAnsiTheme="majorHAnsi"/>
          <w:u w:val="single"/>
        </w:rPr>
      </w:pPr>
      <w:r w:rsidRPr="00F62CDC">
        <w:rPr>
          <w:rFonts w:asciiTheme="majorHAnsi" w:hAnsiTheme="majorHAnsi"/>
        </w:rPr>
        <w:t>_______________________________________</w:t>
      </w:r>
      <w:r w:rsidR="008B1C07" w:rsidRPr="00F62CDC">
        <w:rPr>
          <w:rFonts w:asciiTheme="majorHAnsi" w:hAnsiTheme="majorHAnsi"/>
        </w:rPr>
        <w:tab/>
      </w:r>
      <w:r w:rsidR="008B1C07" w:rsidRPr="00F62CDC">
        <w:rPr>
          <w:rFonts w:asciiTheme="majorHAnsi" w:hAnsiTheme="majorHAnsi"/>
        </w:rPr>
        <w:tab/>
      </w:r>
      <w:r w:rsidRPr="00F62CDC">
        <w:rPr>
          <w:rFonts w:asciiTheme="majorHAnsi" w:hAnsiTheme="majorHAnsi"/>
        </w:rPr>
        <w:tab/>
      </w:r>
      <w:r w:rsidR="008B1C07" w:rsidRPr="00F62CDC">
        <w:rPr>
          <w:rFonts w:asciiTheme="majorHAnsi" w:hAnsiTheme="majorHAnsi"/>
        </w:rPr>
        <w:t>_____________</w:t>
      </w:r>
    </w:p>
    <w:p w:rsidR="008B1C07" w:rsidRPr="00F62CDC" w:rsidRDefault="008B1C07" w:rsidP="00CF5B68">
      <w:pPr>
        <w:pStyle w:val="BodyText"/>
        <w:spacing w:after="0"/>
        <w:ind w:firstLine="720"/>
        <w:jc w:val="both"/>
        <w:rPr>
          <w:rFonts w:asciiTheme="majorHAnsi" w:hAnsiTheme="majorHAnsi"/>
        </w:rPr>
      </w:pPr>
      <w:r w:rsidRPr="00F62CDC">
        <w:rPr>
          <w:rFonts w:asciiTheme="majorHAnsi" w:hAnsiTheme="majorHAnsi" w:cs="Times New Roman"/>
        </w:rPr>
        <w:t xml:space="preserve">Signature of </w:t>
      </w:r>
      <w:r w:rsidR="00F62CDC" w:rsidRPr="00F62CDC">
        <w:rPr>
          <w:rFonts w:asciiTheme="majorHAnsi" w:hAnsiTheme="majorHAnsi" w:cs="Times New Roman"/>
        </w:rPr>
        <w:t xml:space="preserve">the </w:t>
      </w:r>
      <w:r w:rsidRPr="00F62CDC">
        <w:rPr>
          <w:rFonts w:asciiTheme="majorHAnsi" w:hAnsiTheme="majorHAnsi" w:cs="Times New Roman"/>
        </w:rPr>
        <w:t>Officer</w:t>
      </w:r>
      <w:r w:rsidR="00FA183C" w:rsidRPr="00F62CDC">
        <w:rPr>
          <w:rFonts w:asciiTheme="majorHAnsi" w:hAnsiTheme="majorHAnsi" w:cs="Times New Roman"/>
        </w:rPr>
        <w:t xml:space="preserve"> of the RFP Bidder</w:t>
      </w:r>
      <w:r w:rsidR="00F62CDC">
        <w:rPr>
          <w:rFonts w:asciiTheme="majorHAnsi" w:hAnsiTheme="majorHAnsi"/>
        </w:rPr>
        <w:tab/>
      </w:r>
      <w:r w:rsidR="00F62CDC">
        <w:rPr>
          <w:rFonts w:asciiTheme="majorHAnsi" w:hAnsiTheme="majorHAnsi"/>
        </w:rPr>
        <w:tab/>
      </w:r>
      <w:r w:rsidRPr="00F62CDC">
        <w:rPr>
          <w:rFonts w:asciiTheme="majorHAnsi" w:hAnsiTheme="majorHAnsi" w:cs="Times New Roman"/>
        </w:rPr>
        <w:t>Date</w:t>
      </w:r>
    </w:p>
    <w:p w:rsidR="006056CE" w:rsidRPr="00F62CDC" w:rsidRDefault="006056CE">
      <w:pPr>
        <w:rPr>
          <w:rFonts w:asciiTheme="majorHAnsi" w:hAnsiTheme="majorHAnsi"/>
        </w:rPr>
      </w:pPr>
    </w:p>
    <w:sectPr w:rsidR="006056CE" w:rsidRPr="00F62CD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AF7" w:rsidRDefault="00D80AF7" w:rsidP="008B1C07">
      <w:r>
        <w:separator/>
      </w:r>
    </w:p>
  </w:endnote>
  <w:endnote w:type="continuationSeparator" w:id="0">
    <w:p w:rsidR="00D80AF7" w:rsidRDefault="00D80AF7" w:rsidP="008B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AF7" w:rsidRDefault="00D80AF7" w:rsidP="008B1C07">
      <w:r>
        <w:separator/>
      </w:r>
    </w:p>
  </w:footnote>
  <w:footnote w:type="continuationSeparator" w:id="0">
    <w:p w:rsidR="00D80AF7" w:rsidRDefault="00D80AF7" w:rsidP="008B1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C07" w:rsidRPr="00D37916" w:rsidRDefault="008B1C07" w:rsidP="008B1C07">
    <w:pPr>
      <w:rPr>
        <w:rFonts w:ascii="Cambria" w:hAnsi="Cambria"/>
        <w:b/>
        <w:noProof/>
        <w:color w:val="0070C0"/>
        <w:sz w:val="22"/>
        <w:szCs w:val="22"/>
      </w:rPr>
    </w:pPr>
    <w:r w:rsidRPr="00D37916">
      <w:rPr>
        <w:rFonts w:ascii="Cambria" w:hAnsi="Cambria"/>
        <w:b/>
        <w:noProof/>
        <w:color w:val="0070C0"/>
        <w:sz w:val="22"/>
        <w:szCs w:val="22"/>
      </w:rPr>
      <w:t>PECO DSP I</w:t>
    </w:r>
    <w:r w:rsidR="00195DFD">
      <w:rPr>
        <w:rFonts w:ascii="Cambria" w:hAnsi="Cambria"/>
        <w:b/>
        <w:noProof/>
        <w:color w:val="0070C0"/>
        <w:sz w:val="22"/>
        <w:szCs w:val="22"/>
      </w:rPr>
      <w:t>V</w:t>
    </w:r>
  </w:p>
  <w:p w:rsidR="008B1C07" w:rsidRDefault="008B1C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WLKRQM2U0zyOLD01XO3i8OTz2IU=" w:salt="8vbtepLew3Y+ztc2wOiJ1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C07"/>
    <w:rsid w:val="00036A23"/>
    <w:rsid w:val="000573A2"/>
    <w:rsid w:val="000627F9"/>
    <w:rsid w:val="000978CD"/>
    <w:rsid w:val="000D21AD"/>
    <w:rsid w:val="000F29E5"/>
    <w:rsid w:val="00112DC5"/>
    <w:rsid w:val="001441EC"/>
    <w:rsid w:val="00147F14"/>
    <w:rsid w:val="00195DFD"/>
    <w:rsid w:val="001B78AE"/>
    <w:rsid w:val="001E500D"/>
    <w:rsid w:val="002578ED"/>
    <w:rsid w:val="00290D3D"/>
    <w:rsid w:val="002B738D"/>
    <w:rsid w:val="0035508F"/>
    <w:rsid w:val="00392F3F"/>
    <w:rsid w:val="003B771B"/>
    <w:rsid w:val="003F7CCA"/>
    <w:rsid w:val="004068CE"/>
    <w:rsid w:val="004511F3"/>
    <w:rsid w:val="004B34E4"/>
    <w:rsid w:val="004E6192"/>
    <w:rsid w:val="00503D46"/>
    <w:rsid w:val="005114BC"/>
    <w:rsid w:val="005169C2"/>
    <w:rsid w:val="005376CC"/>
    <w:rsid w:val="005838FB"/>
    <w:rsid w:val="005C1A7E"/>
    <w:rsid w:val="00603A3E"/>
    <w:rsid w:val="006056CE"/>
    <w:rsid w:val="006067D4"/>
    <w:rsid w:val="00632DE2"/>
    <w:rsid w:val="00666B50"/>
    <w:rsid w:val="00675CA2"/>
    <w:rsid w:val="00686EC5"/>
    <w:rsid w:val="00712189"/>
    <w:rsid w:val="007500D7"/>
    <w:rsid w:val="007E2A50"/>
    <w:rsid w:val="007F4788"/>
    <w:rsid w:val="00814274"/>
    <w:rsid w:val="008244F2"/>
    <w:rsid w:val="00871782"/>
    <w:rsid w:val="008A1AA2"/>
    <w:rsid w:val="008A3988"/>
    <w:rsid w:val="008B1C07"/>
    <w:rsid w:val="0090534B"/>
    <w:rsid w:val="0093100E"/>
    <w:rsid w:val="009368F6"/>
    <w:rsid w:val="0094703C"/>
    <w:rsid w:val="00947449"/>
    <w:rsid w:val="009707FD"/>
    <w:rsid w:val="009852B6"/>
    <w:rsid w:val="009E7D3C"/>
    <w:rsid w:val="00A23536"/>
    <w:rsid w:val="00A262C0"/>
    <w:rsid w:val="00A5555B"/>
    <w:rsid w:val="00A57D11"/>
    <w:rsid w:val="00AA20A6"/>
    <w:rsid w:val="00AA296B"/>
    <w:rsid w:val="00AA7D9D"/>
    <w:rsid w:val="00AD39B4"/>
    <w:rsid w:val="00AE0084"/>
    <w:rsid w:val="00AE5B64"/>
    <w:rsid w:val="00AF3BE4"/>
    <w:rsid w:val="00B14560"/>
    <w:rsid w:val="00B60467"/>
    <w:rsid w:val="00B6438F"/>
    <w:rsid w:val="00B72A05"/>
    <w:rsid w:val="00B76A11"/>
    <w:rsid w:val="00B97B56"/>
    <w:rsid w:val="00BA53CD"/>
    <w:rsid w:val="00BA73C9"/>
    <w:rsid w:val="00C05047"/>
    <w:rsid w:val="00C60620"/>
    <w:rsid w:val="00C74F0A"/>
    <w:rsid w:val="00CC65B8"/>
    <w:rsid w:val="00CE1703"/>
    <w:rsid w:val="00CF0834"/>
    <w:rsid w:val="00CF5B68"/>
    <w:rsid w:val="00D03938"/>
    <w:rsid w:val="00D53E5F"/>
    <w:rsid w:val="00D717C6"/>
    <w:rsid w:val="00D80AF7"/>
    <w:rsid w:val="00D8119F"/>
    <w:rsid w:val="00DA7F60"/>
    <w:rsid w:val="00DC60A0"/>
    <w:rsid w:val="00DE29F0"/>
    <w:rsid w:val="00E02922"/>
    <w:rsid w:val="00E66210"/>
    <w:rsid w:val="00E71222"/>
    <w:rsid w:val="00EC23AC"/>
    <w:rsid w:val="00F15DA6"/>
    <w:rsid w:val="00F25712"/>
    <w:rsid w:val="00F25C37"/>
    <w:rsid w:val="00F62CDC"/>
    <w:rsid w:val="00F9790D"/>
    <w:rsid w:val="00FA183C"/>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B1C0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B1C0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2017-02-21T01:35:00Z</dcterms:created>
  <dcterms:modified xsi:type="dcterms:W3CDTF">2017-02-21T03:50:00Z</dcterms:modified>
</cp:coreProperties>
</file>